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办公物资需求清单</w:t>
      </w:r>
    </w:p>
    <w:tbl>
      <w:tblPr>
        <w:tblStyle w:val="3"/>
        <w:tblpPr w:leftFromText="180" w:rightFromText="180" w:vertAnchor="text" w:horzAnchor="page" w:tblpX="1630" w:tblpY="468"/>
        <w:tblOverlap w:val="never"/>
        <w:tblW w:w="92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30"/>
        <w:gridCol w:w="1695"/>
        <w:gridCol w:w="2082"/>
        <w:gridCol w:w="620"/>
        <w:gridCol w:w="989"/>
        <w:gridCol w:w="620"/>
        <w:gridCol w:w="620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黑色粉盒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TN328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红色粉盒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TN328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黄色粉盒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TN328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蓝色粉盒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TN328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HP416/454黑色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HP416/454黄色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HP416/454红色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打印耗材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HP416/454蓝色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公牛3米插座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6孔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百兆交换机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百兆交换机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K35/0.5MM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Q7/0.5MM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AGP13604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GP-1390/0.5mm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牛皮档案袋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A4拉链文件袋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HJ-816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B4拉链文件袋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HJ-817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A4纽扣文件袋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209A/18C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A4抽杆夹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Q310A-18C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A4抽杆夹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Q310B-18C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12号订书机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ABS91632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24/6订书钉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ABS92616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No.9864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No.9874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高粘度固体胶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No.7092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97004/50g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语音计算器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ADG98837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ABS92743/15MM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ABS92740/32MM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ABS92739/41MM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No.0231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YS-03/76*76mm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YS-13/76*19mm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ASS91307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AJD97354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AJD97350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小胶带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AJD97371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ABT98404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ABT98405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A4文件夹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ADN95087/黑色单夹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A4文件夹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ADM94616/蓝色双夹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A5皮革本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APYE4K78/80页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18K皮革本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APYE3K78/80页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30页资料册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ADM94630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40页资料册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ADM94631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4联文件框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ADM94740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ADM94813/35MM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ADM94814/55MM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ADM95290/75MM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HP801/无夹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办公文具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HP800/有夹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i5-12450H/16G/512G/集显/黑/27寸/无线键鼠/无摄像头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台式电脑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i5-12400/16G/1TB+512G/集显/300W/无驱/13.6L中机箱/无线WIFI/23.8寸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办公用品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洁柔/相印/维达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JjYjgyMGQ0NTlhOWVlZDVlZWI2ODBmZDA3OTMifQ=="/>
  </w:docVars>
  <w:rsids>
    <w:rsidRoot w:val="6D0F54E5"/>
    <w:rsid w:val="385E28D8"/>
    <w:rsid w:val="38EB7840"/>
    <w:rsid w:val="3F3F6DDB"/>
    <w:rsid w:val="46907547"/>
    <w:rsid w:val="6D0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rFonts w:eastAsia="华文中宋"/>
      <w:sz w:val="36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2024-02-02T08:01:00Z</dcterms:created>
  <dc:creator>凌仕广</dc:creator>
  <cp:lastModifiedBy>岑丽敏</cp:lastModifiedBy>
  <dcterms:modified xsi:type="dcterms:W3CDTF">2024-05-11T07:58:39Z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3362E19191B347189229F1F95D1F9BA5_13</vt:lpwstr>
  </property>
</Properties>
</file>